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E9" w:rsidRPr="006E27E9" w:rsidRDefault="006E27E9" w:rsidP="006E27E9">
      <w:pPr>
        <w:spacing w:after="0" w:line="444" w:lineRule="auto"/>
        <w:rPr>
          <w:rFonts w:ascii="Georgia" w:eastAsia="Times New Roman" w:hAnsi="Georgia" w:cs="Helvetica"/>
          <w:sz w:val="20"/>
          <w:szCs w:val="20"/>
        </w:rPr>
      </w:pPr>
      <w:r w:rsidRPr="006E27E9">
        <w:rPr>
          <w:rFonts w:ascii="Georgia" w:eastAsia="Times New Roman" w:hAnsi="Georgia" w:cs="Helvetica"/>
          <w:sz w:val="20"/>
          <w:szCs w:val="20"/>
        </w:rPr>
        <w:fldChar w:fldCharType="begin"/>
      </w:r>
      <w:r w:rsidRPr="006E27E9">
        <w:rPr>
          <w:rFonts w:ascii="Georgia" w:eastAsia="Times New Roman" w:hAnsi="Georgia" w:cs="Helvetica"/>
          <w:sz w:val="20"/>
          <w:szCs w:val="20"/>
        </w:rPr>
        <w:instrText xml:space="preserve"> HYPERLINK "http://www.pvpulse.com/" </w:instrText>
      </w:r>
      <w:r w:rsidRPr="006E27E9">
        <w:rPr>
          <w:rFonts w:ascii="Georgia" w:eastAsia="Times New Roman" w:hAnsi="Georgia" w:cs="Helvetica"/>
          <w:sz w:val="20"/>
          <w:szCs w:val="20"/>
        </w:rPr>
        <w:fldChar w:fldCharType="separate"/>
      </w:r>
      <w:proofErr w:type="spellStart"/>
      <w:r w:rsidRPr="006E27E9">
        <w:rPr>
          <w:rFonts w:ascii="Georgia" w:eastAsia="Times New Roman" w:hAnsi="Georgia" w:cs="Helvetica"/>
          <w:color w:val="18B9DB"/>
          <w:sz w:val="20"/>
          <w:szCs w:val="20"/>
        </w:rPr>
        <w:t>Home</w:t>
      </w:r>
      <w:r w:rsidRPr="006E27E9">
        <w:rPr>
          <w:rFonts w:ascii="Georgia" w:eastAsia="Times New Roman" w:hAnsi="Georgia" w:cs="Helvetica"/>
          <w:sz w:val="20"/>
          <w:szCs w:val="20"/>
        </w:rPr>
        <w:fldChar w:fldCharType="end"/>
      </w:r>
      <w:r w:rsidRPr="006E27E9">
        <w:rPr>
          <w:rFonts w:ascii="Georgia" w:eastAsia="Times New Roman" w:hAnsi="Georgia" w:cs="Helvetica"/>
          <w:sz w:val="20"/>
          <w:szCs w:val="20"/>
        </w:rPr>
        <w:t>»</w:t>
      </w:r>
      <w:hyperlink r:id="rId5" w:history="1"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News</w:t>
        </w:r>
      </w:hyperlink>
      <w:r w:rsidRPr="006E27E9">
        <w:rPr>
          <w:rFonts w:ascii="Georgia" w:eastAsia="Times New Roman" w:hAnsi="Georgia" w:cs="Helvetica"/>
          <w:sz w:val="20"/>
          <w:szCs w:val="20"/>
        </w:rPr>
        <w:t>»</w:t>
      </w:r>
      <w:hyperlink r:id="rId6" w:history="1"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News</w:t>
        </w:r>
        <w:proofErr w:type="spellEnd"/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 xml:space="preserve"> from Banderas </w:t>
        </w:r>
        <w:proofErr w:type="spellStart"/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Bay</w:t>
        </w:r>
      </w:hyperlink>
      <w:r w:rsidRPr="006E27E9">
        <w:rPr>
          <w:rFonts w:ascii="Georgia" w:eastAsia="Times New Roman" w:hAnsi="Georgia" w:cs="Helvetica"/>
          <w:sz w:val="20"/>
          <w:szCs w:val="20"/>
        </w:rPr>
        <w:t>»Rivera</w:t>
      </w:r>
      <w:proofErr w:type="spellEnd"/>
      <w:r w:rsidRPr="006E27E9">
        <w:rPr>
          <w:rFonts w:ascii="Georgia" w:eastAsia="Times New Roman" w:hAnsi="Georgia" w:cs="Helvetica"/>
          <w:sz w:val="20"/>
          <w:szCs w:val="20"/>
        </w:rPr>
        <w:t xml:space="preserve"> </w:t>
      </w:r>
      <w:proofErr w:type="spellStart"/>
      <w:r w:rsidRPr="006E27E9">
        <w:rPr>
          <w:rFonts w:ascii="Georgia" w:eastAsia="Times New Roman" w:hAnsi="Georgia" w:cs="Helvetica"/>
          <w:sz w:val="20"/>
          <w:szCs w:val="20"/>
        </w:rPr>
        <w:t>Cuale</w:t>
      </w:r>
      <w:proofErr w:type="spellEnd"/>
      <w:r w:rsidRPr="006E27E9">
        <w:rPr>
          <w:rFonts w:ascii="Georgia" w:eastAsia="Times New Roman" w:hAnsi="Georgia" w:cs="Helvetica"/>
          <w:sz w:val="20"/>
          <w:szCs w:val="20"/>
        </w:rPr>
        <w:t>-PEACE Community Gardens Offer Learning Opportunities for Local Youth</w:t>
      </w:r>
    </w:p>
    <w:p w:rsidR="006E27E9" w:rsidRPr="006E27E9" w:rsidRDefault="006E27E9" w:rsidP="006E27E9">
      <w:pPr>
        <w:spacing w:after="0" w:line="444" w:lineRule="auto"/>
        <w:rPr>
          <w:rFonts w:ascii="Georgia" w:eastAsia="Times New Roman" w:hAnsi="Georgia" w:cs="Helvetica"/>
          <w:sz w:val="20"/>
          <w:szCs w:val="20"/>
        </w:rPr>
      </w:pPr>
      <w:r w:rsidRPr="006E27E9">
        <w:rPr>
          <w:rFonts w:ascii="Georgia" w:eastAsia="Times New Roman" w:hAnsi="Georgia" w:cs="Helvetica"/>
          <w:color w:val="999999"/>
          <w:sz w:val="17"/>
          <w:szCs w:val="17"/>
        </w:rPr>
        <w:t xml:space="preserve">Wednesday, 30 March 2011 14:24 </w:t>
      </w:r>
    </w:p>
    <w:p w:rsidR="006E27E9" w:rsidRPr="006E27E9" w:rsidRDefault="006E27E9" w:rsidP="006E27E9">
      <w:pPr>
        <w:spacing w:before="100" w:beforeAutospacing="1" w:after="100" w:afterAutospacing="1" w:line="444" w:lineRule="auto"/>
        <w:outlineLvl w:val="0"/>
        <w:rPr>
          <w:rFonts w:ascii="Georgia" w:eastAsia="Times New Roman" w:hAnsi="Georgia" w:cs="Helvetica"/>
          <w:kern w:val="36"/>
          <w:sz w:val="28"/>
          <w:szCs w:val="28"/>
        </w:rPr>
      </w:pPr>
      <w:r w:rsidRPr="006E27E9">
        <w:rPr>
          <w:rFonts w:ascii="Georgia" w:eastAsia="Times New Roman" w:hAnsi="Georgia" w:cs="Helvetica"/>
          <w:kern w:val="36"/>
          <w:sz w:val="28"/>
          <w:szCs w:val="28"/>
        </w:rPr>
        <w:t xml:space="preserve">Rivera </w:t>
      </w:r>
      <w:proofErr w:type="spellStart"/>
      <w:r w:rsidRPr="006E27E9">
        <w:rPr>
          <w:rFonts w:ascii="Georgia" w:eastAsia="Times New Roman" w:hAnsi="Georgia" w:cs="Helvetica"/>
          <w:kern w:val="36"/>
          <w:sz w:val="28"/>
          <w:szCs w:val="28"/>
        </w:rPr>
        <w:t>Cuale</w:t>
      </w:r>
      <w:proofErr w:type="spellEnd"/>
      <w:r w:rsidRPr="006E27E9">
        <w:rPr>
          <w:rFonts w:ascii="Georgia" w:eastAsia="Times New Roman" w:hAnsi="Georgia" w:cs="Helvetica"/>
          <w:kern w:val="36"/>
          <w:sz w:val="28"/>
          <w:szCs w:val="28"/>
        </w:rPr>
        <w:t xml:space="preserve">-PEACE Community Gardens Offer Learning Opportunities for Local Youth </w:t>
      </w:r>
    </w:p>
    <w:p w:rsidR="006E27E9" w:rsidRPr="006E27E9" w:rsidRDefault="006E27E9" w:rsidP="006E27E9">
      <w:pPr>
        <w:spacing w:after="0" w:line="444" w:lineRule="auto"/>
        <w:rPr>
          <w:rFonts w:ascii="Georgia" w:eastAsia="Times New Roman" w:hAnsi="Georgia" w:cs="Helvetica"/>
          <w:sz w:val="20"/>
          <w:szCs w:val="20"/>
        </w:rPr>
      </w:pPr>
      <w:r w:rsidRPr="006E27E9">
        <w:rPr>
          <w:rFonts w:ascii="Georgia" w:eastAsia="Times New Roman" w:hAnsi="Georgia" w:cs="Helvetica"/>
          <w:sz w:val="20"/>
          <w:szCs w:val="20"/>
        </w:rPr>
        <w:t xml:space="preserve">Written by </w:t>
      </w:r>
      <w:hyperlink r:id="rId7" w:history="1">
        <w:proofErr w:type="spellStart"/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Keph</w:t>
        </w:r>
        <w:proofErr w:type="spellEnd"/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 xml:space="preserve"> </w:t>
        </w:r>
        <w:proofErr w:type="spellStart"/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Senett</w:t>
        </w:r>
        <w:proofErr w:type="spellEnd"/>
      </w:hyperlink>
      <w:r w:rsidRPr="006E27E9">
        <w:rPr>
          <w:rFonts w:ascii="Georgia" w:eastAsia="Times New Roman" w:hAnsi="Georgia" w:cs="Helvetica"/>
          <w:sz w:val="20"/>
          <w:szCs w:val="20"/>
        </w:rPr>
        <w:t xml:space="preserve"> </w:t>
      </w:r>
    </w:p>
    <w:p w:rsidR="006E27E9" w:rsidRDefault="006E27E9" w:rsidP="006E27E9">
      <w:pPr>
        <w:spacing w:line="444" w:lineRule="auto"/>
        <w:rPr>
          <w:rFonts w:ascii="Georgia" w:eastAsia="Times New Roman" w:hAnsi="Georgia" w:cs="Helvetica"/>
          <w:sz w:val="20"/>
          <w:szCs w:val="20"/>
        </w:rPr>
      </w:pPr>
      <w:bookmarkStart w:id="0" w:name="_GoBack"/>
      <w:bookmarkEnd w:id="0"/>
      <w:r w:rsidRPr="006E27E9">
        <w:rPr>
          <w:rFonts w:ascii="Georgia" w:eastAsia="Times New Roman" w:hAnsi="Georgia" w:cs="Helvetica"/>
          <w:noProof/>
          <w:sz w:val="20"/>
          <w:szCs w:val="20"/>
        </w:rPr>
        <w:drawing>
          <wp:inline distT="0" distB="0" distL="0" distR="0" wp14:anchorId="28C32158" wp14:editId="60E2FB0B">
            <wp:extent cx="2857500" cy="2857500"/>
            <wp:effectExtent l="0" t="0" r="0" b="0"/>
            <wp:docPr id="1" name="Picture 1" descr="Rivera Cuale-PEACE Community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a Cuale-PEACE Community Gard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E9" w:rsidRPr="006E27E9" w:rsidRDefault="006E27E9" w:rsidP="006E27E9">
      <w:pPr>
        <w:spacing w:line="444" w:lineRule="auto"/>
        <w:rPr>
          <w:rFonts w:ascii="Georgia" w:eastAsia="Times New Roman" w:hAnsi="Georgia" w:cs="Helvetica"/>
          <w:sz w:val="20"/>
          <w:szCs w:val="20"/>
        </w:rPr>
      </w:pPr>
      <w:r w:rsidRPr="006E27E9">
        <w:rPr>
          <w:rFonts w:ascii="Georgia" w:eastAsia="Times New Roman" w:hAnsi="Georgia" w:cs="Helvetica"/>
          <w:color w:val="666666"/>
          <w:sz w:val="17"/>
          <w:szCs w:val="17"/>
        </w:rPr>
        <w:t xml:space="preserve">Rivera </w:t>
      </w:r>
      <w:proofErr w:type="spellStart"/>
      <w:r w:rsidRPr="006E27E9">
        <w:rPr>
          <w:rFonts w:ascii="Georgia" w:eastAsia="Times New Roman" w:hAnsi="Georgia" w:cs="Helvetica"/>
          <w:color w:val="666666"/>
          <w:sz w:val="17"/>
          <w:szCs w:val="17"/>
        </w:rPr>
        <w:t>Cuale</w:t>
      </w:r>
      <w:proofErr w:type="spellEnd"/>
      <w:r w:rsidRPr="006E27E9">
        <w:rPr>
          <w:rFonts w:ascii="Georgia" w:eastAsia="Times New Roman" w:hAnsi="Georgia" w:cs="Helvetica"/>
          <w:color w:val="666666"/>
          <w:sz w:val="17"/>
          <w:szCs w:val="17"/>
        </w:rPr>
        <w:t>-PEACE Community Gardens</w:t>
      </w:r>
      <w:r w:rsidRPr="006E27E9">
        <w:rPr>
          <w:rFonts w:ascii="Georgia" w:eastAsia="Times New Roman" w:hAnsi="Georgia" w:cs="Helvetica"/>
          <w:sz w:val="20"/>
          <w:szCs w:val="20"/>
        </w:rPr>
        <w:t xml:space="preserve"> </w:t>
      </w:r>
      <w:r w:rsidRPr="006E27E9">
        <w:rPr>
          <w:rFonts w:ascii="Georgia" w:eastAsia="Times New Roman" w:hAnsi="Georgia" w:cs="Helvetica"/>
          <w:i/>
          <w:iCs/>
          <w:color w:val="999999"/>
          <w:sz w:val="17"/>
          <w:szCs w:val="17"/>
        </w:rPr>
        <w:t>PEACE Mexico</w:t>
      </w:r>
      <w:r w:rsidRPr="006E27E9">
        <w:rPr>
          <w:rFonts w:ascii="Georgia" w:eastAsia="Times New Roman" w:hAnsi="Georgia" w:cs="Helvetica"/>
          <w:sz w:val="20"/>
          <w:szCs w:val="20"/>
        </w:rPr>
        <w:t xml:space="preserve"> </w:t>
      </w:r>
    </w:p>
    <w:p w:rsidR="006E27E9" w:rsidRPr="006E27E9" w:rsidRDefault="006E27E9" w:rsidP="006E27E9">
      <w:pPr>
        <w:spacing w:before="100" w:beforeAutospacing="1" w:after="100" w:afterAutospacing="1" w:line="360" w:lineRule="atLeast"/>
        <w:rPr>
          <w:rFonts w:ascii="Georgia" w:eastAsia="Times New Roman" w:hAnsi="Georgia" w:cs="Helvetica"/>
          <w:b/>
          <w:bCs/>
          <w:color w:val="444444"/>
          <w:sz w:val="27"/>
          <w:szCs w:val="27"/>
        </w:rPr>
      </w:pPr>
      <w:r w:rsidRPr="006E27E9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 xml:space="preserve">Thanks to local and foreign volunteers, the Rivera </w:t>
      </w:r>
      <w:proofErr w:type="spellStart"/>
      <w:r w:rsidRPr="006E27E9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>Cuale</w:t>
      </w:r>
      <w:proofErr w:type="spellEnd"/>
      <w:r w:rsidRPr="006E27E9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>-PEACE community gardens are planted and thriving, offering educational opportunities to local youth.</w:t>
      </w:r>
    </w:p>
    <w:p w:rsidR="006E27E9" w:rsidRPr="006E27E9" w:rsidRDefault="006E27E9" w:rsidP="006E27E9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6E27E9">
        <w:rPr>
          <w:rFonts w:ascii="Georgia" w:eastAsia="Times New Roman" w:hAnsi="Georgia" w:cs="Helvetica"/>
          <w:sz w:val="20"/>
          <w:szCs w:val="20"/>
        </w:rPr>
        <w:t xml:space="preserve">The gardens, </w:t>
      </w:r>
      <w:hyperlink r:id="rId9" w:history="1">
        <w:proofErr w:type="gramStart"/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which were announced back in mid-January and planted in</w:t>
        </w:r>
        <w:proofErr w:type="gramEnd"/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 xml:space="preserve"> early February</w:t>
        </w:r>
      </w:hyperlink>
      <w:r w:rsidRPr="006E27E9">
        <w:rPr>
          <w:rFonts w:ascii="Georgia" w:eastAsia="Times New Roman" w:hAnsi="Georgia" w:cs="Helvetica"/>
          <w:sz w:val="20"/>
          <w:szCs w:val="20"/>
        </w:rPr>
        <w:t xml:space="preserve">, are located on the </w:t>
      </w:r>
      <w:hyperlink r:id="rId10" w:tgtFrame="_blank" w:history="1"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 xml:space="preserve">Rivera </w:t>
        </w:r>
        <w:proofErr w:type="spellStart"/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Cuale</w:t>
        </w:r>
        <w:proofErr w:type="spellEnd"/>
      </w:hyperlink>
      <w:r w:rsidRPr="006E27E9">
        <w:rPr>
          <w:rFonts w:ascii="Georgia" w:eastAsia="Times New Roman" w:hAnsi="Georgia" w:cs="Helvetica"/>
          <w:sz w:val="20"/>
          <w:szCs w:val="20"/>
        </w:rPr>
        <w:t xml:space="preserve"> condominium grounds, and offer a living site for hands-on workshops for both public and private schools wanting to incorporate ecology into their curricula. Local youth have been taking </w:t>
      </w:r>
      <w:proofErr w:type="spellStart"/>
      <w:r w:rsidRPr="006E27E9">
        <w:rPr>
          <w:rFonts w:ascii="Georgia" w:eastAsia="Times New Roman" w:hAnsi="Georgia" w:cs="Helvetica"/>
          <w:sz w:val="20"/>
          <w:szCs w:val="20"/>
        </w:rPr>
        <w:t>adavntage</w:t>
      </w:r>
      <w:proofErr w:type="spellEnd"/>
      <w:r w:rsidRPr="006E27E9">
        <w:rPr>
          <w:rFonts w:ascii="Georgia" w:eastAsia="Times New Roman" w:hAnsi="Georgia" w:cs="Helvetica"/>
          <w:sz w:val="20"/>
          <w:szCs w:val="20"/>
        </w:rPr>
        <w:t xml:space="preserve"> of the space to learn about indigenous plants and flowers, composting, nutrition and sustainable food production.</w:t>
      </w:r>
    </w:p>
    <w:p w:rsidR="006E27E9" w:rsidRPr="006E27E9" w:rsidRDefault="006E27E9" w:rsidP="006E27E9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6E27E9">
        <w:rPr>
          <w:rFonts w:ascii="Georgia" w:eastAsia="Times New Roman" w:hAnsi="Georgia" w:cs="Helvetica"/>
          <w:sz w:val="20"/>
          <w:szCs w:val="20"/>
        </w:rPr>
        <w:lastRenderedPageBreak/>
        <w:t xml:space="preserve">Locals aren't the only ones using the gardens. According to a recent press release issued by PEACE, on March 27th the first </w:t>
      </w:r>
      <w:hyperlink r:id="rId11" w:tgtFrame="_blank" w:history="1"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Vallarta Adventures</w:t>
        </w:r>
      </w:hyperlink>
      <w:r w:rsidRPr="006E27E9">
        <w:rPr>
          <w:rFonts w:ascii="Georgia" w:eastAsia="Times New Roman" w:hAnsi="Georgia" w:cs="Helvetica"/>
          <w:sz w:val="20"/>
          <w:szCs w:val="20"/>
        </w:rPr>
        <w:t xml:space="preserve"> "</w:t>
      </w:r>
      <w:proofErr w:type="spellStart"/>
      <w:r w:rsidRPr="006E27E9">
        <w:rPr>
          <w:rFonts w:ascii="Georgia" w:eastAsia="Times New Roman" w:hAnsi="Georgia" w:cs="Helvetica"/>
          <w:sz w:val="20"/>
          <w:szCs w:val="20"/>
        </w:rPr>
        <w:t>voluntour</w:t>
      </w:r>
      <w:proofErr w:type="spellEnd"/>
      <w:r w:rsidRPr="006E27E9">
        <w:rPr>
          <w:rFonts w:ascii="Georgia" w:eastAsia="Times New Roman" w:hAnsi="Georgia" w:cs="Helvetica"/>
          <w:sz w:val="20"/>
          <w:szCs w:val="20"/>
        </w:rPr>
        <w:t xml:space="preserve">" group was hosted by the gardens, in a joint initiative with the </w:t>
      </w:r>
      <w:hyperlink r:id="rId12" w:tgtFrame="_blank" w:history="1"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Puerto Vallarta Garden Club</w:t>
        </w:r>
      </w:hyperlink>
      <w:r w:rsidRPr="006E27E9">
        <w:rPr>
          <w:rFonts w:ascii="Georgia" w:eastAsia="Times New Roman" w:hAnsi="Georgia" w:cs="Helvetica"/>
          <w:sz w:val="20"/>
          <w:szCs w:val="20"/>
        </w:rPr>
        <w:t xml:space="preserve"> where passengers from a cruise ship participated in weeding, composting, teaching children about planting seedlings, and building a trellis bed. </w:t>
      </w:r>
    </w:p>
    <w:p w:rsidR="006E27E9" w:rsidRPr="006E27E9" w:rsidRDefault="006E27E9" w:rsidP="006E27E9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6E27E9">
        <w:rPr>
          <w:rFonts w:ascii="Georgia" w:eastAsia="Times New Roman" w:hAnsi="Georgia" w:cs="Helvetica"/>
          <w:sz w:val="20"/>
          <w:szCs w:val="20"/>
        </w:rPr>
        <w:t xml:space="preserve">“We’ve seen overwhelming support from the local and foreign community as well as local businesses,” said Nicole </w:t>
      </w:r>
      <w:proofErr w:type="spellStart"/>
      <w:r w:rsidRPr="006E27E9">
        <w:rPr>
          <w:rFonts w:ascii="Georgia" w:eastAsia="Times New Roman" w:hAnsi="Georgia" w:cs="Helvetica"/>
          <w:sz w:val="20"/>
          <w:szCs w:val="20"/>
        </w:rPr>
        <w:t>Majewski</w:t>
      </w:r>
      <w:proofErr w:type="spellEnd"/>
      <w:r w:rsidRPr="006E27E9">
        <w:rPr>
          <w:rFonts w:ascii="Georgia" w:eastAsia="Times New Roman" w:hAnsi="Georgia" w:cs="Helvetica"/>
          <w:sz w:val="20"/>
          <w:szCs w:val="20"/>
        </w:rPr>
        <w:t>, Community Relations Director at PEACE. “Everyone is so passionate about teaching youth about the environment and organic food. Although it is on private property, it truly is a community garden, with all demographics from this diverse city represented and contributing to its success.”</w:t>
      </w:r>
    </w:p>
    <w:p w:rsidR="006E27E9" w:rsidRPr="006E27E9" w:rsidRDefault="006E27E9" w:rsidP="006E27E9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6E27E9">
        <w:rPr>
          <w:rFonts w:ascii="Georgia" w:eastAsia="Times New Roman" w:hAnsi="Georgia" w:cs="Helvetica"/>
          <w:sz w:val="20"/>
          <w:szCs w:val="20"/>
        </w:rPr>
        <w:t xml:space="preserve">For more information or to donate supplies, contact </w:t>
      </w:r>
      <w:hyperlink r:id="rId13" w:history="1"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Nicole@peacemexico.org</w:t>
        </w:r>
      </w:hyperlink>
      <w:r w:rsidRPr="006E27E9">
        <w:rPr>
          <w:rFonts w:ascii="Georgia" w:eastAsia="Times New Roman" w:hAnsi="Georgia" w:cs="Helvetica"/>
          <w:sz w:val="20"/>
          <w:szCs w:val="20"/>
        </w:rPr>
        <w:t>.</w:t>
      </w:r>
    </w:p>
    <w:p w:rsidR="006E27E9" w:rsidRPr="006E27E9" w:rsidRDefault="006E27E9" w:rsidP="006E27E9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6E27E9">
        <w:rPr>
          <w:rFonts w:ascii="Georgia" w:eastAsia="Times New Roman" w:hAnsi="Georgia" w:cs="Helvetica"/>
          <w:sz w:val="20"/>
          <w:szCs w:val="20"/>
        </w:rPr>
        <w:t xml:space="preserve">PEACE (Protection, Education, Animals, Culture and Environment) is a nonprofit organization established in 2005, made of three main programs which focus on education, entrepreneurship, animal well-being, and community engagement in the coastal regions of Nayarit, Jalisco and Quintana </w:t>
      </w:r>
      <w:proofErr w:type="spellStart"/>
      <w:r w:rsidRPr="006E27E9">
        <w:rPr>
          <w:rFonts w:ascii="Georgia" w:eastAsia="Times New Roman" w:hAnsi="Georgia" w:cs="Helvetica"/>
          <w:sz w:val="20"/>
          <w:szCs w:val="20"/>
        </w:rPr>
        <w:t>Roo</w:t>
      </w:r>
      <w:proofErr w:type="spellEnd"/>
      <w:r w:rsidRPr="006E27E9">
        <w:rPr>
          <w:rFonts w:ascii="Georgia" w:eastAsia="Times New Roman" w:hAnsi="Georgia" w:cs="Helvetica"/>
          <w:sz w:val="20"/>
          <w:szCs w:val="20"/>
        </w:rPr>
        <w:t xml:space="preserve">, Mexico. Through innovative and community based programs, PEACE is working to improve the quality of life in local communities throughout the Bahía de Banderas. For more information, please visit </w:t>
      </w:r>
      <w:hyperlink r:id="rId14" w:tgtFrame="_blank" w:history="1">
        <w:r w:rsidRPr="006E27E9">
          <w:rPr>
            <w:rFonts w:ascii="Georgia" w:eastAsia="Times New Roman" w:hAnsi="Georgia" w:cs="Helvetica"/>
            <w:color w:val="18B9DB"/>
            <w:sz w:val="20"/>
            <w:szCs w:val="20"/>
          </w:rPr>
          <w:t>www.peacemexico.org</w:t>
        </w:r>
      </w:hyperlink>
      <w:r w:rsidRPr="006E27E9">
        <w:rPr>
          <w:rFonts w:ascii="Georgia" w:eastAsia="Times New Roman" w:hAnsi="Georgia" w:cs="Helvetica"/>
          <w:sz w:val="20"/>
          <w:szCs w:val="20"/>
        </w:rPr>
        <w:t>.</w:t>
      </w:r>
    </w:p>
    <w:p w:rsidR="00A633AF" w:rsidRDefault="00A633AF"/>
    <w:sectPr w:rsidR="00A6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9"/>
    <w:rsid w:val="006E27E9"/>
    <w:rsid w:val="00A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66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567642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09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8267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1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5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cole@peacemexico.org?subject=Query%20via%20PV%20Pu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vpulse.com/en/blog/keph-senett" TargetMode="External"/><Relationship Id="rId12" Type="http://schemas.openxmlformats.org/officeDocument/2006/relationships/hyperlink" Target="http://www.puertovallartagc.or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vpulse.com/en/news/news-from-banderas-bay" TargetMode="External"/><Relationship Id="rId11" Type="http://schemas.openxmlformats.org/officeDocument/2006/relationships/hyperlink" Target="http://www.vallarta-adventures.com" TargetMode="External"/><Relationship Id="rId5" Type="http://schemas.openxmlformats.org/officeDocument/2006/relationships/hyperlink" Target="http://www.pvpulse.com/en/new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iveracua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vpulse.com/en/news/news-from-banderas-bay/puerto-vallarta-to-get-community-gardens" TargetMode="External"/><Relationship Id="rId14" Type="http://schemas.openxmlformats.org/officeDocument/2006/relationships/hyperlink" Target="http://www.peacemexi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2012-07-12T23:33:00Z</dcterms:created>
  <dcterms:modified xsi:type="dcterms:W3CDTF">2012-07-12T23:36:00Z</dcterms:modified>
</cp:coreProperties>
</file>